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6FC1" w14:textId="77777777" w:rsidR="000D52FB" w:rsidRPr="000D52FB" w:rsidRDefault="000D52FB" w:rsidP="000D52FB">
      <w:pPr>
        <w:shd w:val="clear" w:color="auto" w:fill="FAFAFA"/>
        <w:spacing w:after="0" w:line="240" w:lineRule="atLeast"/>
        <w:rPr>
          <w:rFonts w:ascii="Arial" w:eastAsia="Times New Roman" w:hAnsi="Arial" w:cs="Arial"/>
          <w:color w:val="323232"/>
          <w:sz w:val="18"/>
          <w:szCs w:val="18"/>
          <w:lang w:eastAsia="en-AU"/>
        </w:rPr>
      </w:pPr>
      <w:r w:rsidRPr="000D52FB">
        <w:rPr>
          <w:rFonts w:ascii="Arial" w:eastAsia="Times New Roman" w:hAnsi="Arial" w:cs="Arial"/>
          <w:b/>
          <w:bCs/>
          <w:noProof/>
          <w:color w:val="DD2B2C"/>
          <w:sz w:val="18"/>
          <w:szCs w:val="18"/>
          <w:lang w:eastAsia="en-AU"/>
        </w:rPr>
        <w:drawing>
          <wp:inline distT="0" distB="0" distL="0" distR="0" wp14:anchorId="312F59CD" wp14:editId="0094CF44">
            <wp:extent cx="1212850" cy="762000"/>
            <wp:effectExtent l="0" t="0" r="6350" b="0"/>
            <wp:docPr id="2" name="Picture 2" descr="Ingham's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gham's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41B6" w14:textId="77777777" w:rsidR="000D52FB" w:rsidRPr="000D52FB" w:rsidRDefault="000D52FB" w:rsidP="000D52FB">
      <w:pPr>
        <w:shd w:val="clear" w:color="auto" w:fill="DD2B2C"/>
        <w:spacing w:after="0" w:line="240" w:lineRule="atLeast"/>
        <w:outlineLvl w:val="0"/>
        <w:rPr>
          <w:rFonts w:ascii="Arial" w:eastAsia="Times New Roman" w:hAnsi="Arial" w:cs="Arial"/>
          <w:b/>
          <w:bCs/>
          <w:color w:val="FFFFFF"/>
          <w:kern w:val="36"/>
          <w:sz w:val="23"/>
          <w:szCs w:val="23"/>
          <w:lang w:eastAsia="en-AU"/>
        </w:rPr>
      </w:pPr>
      <w:r w:rsidRPr="000D52FB">
        <w:rPr>
          <w:rFonts w:ascii="Arial" w:eastAsia="Times New Roman" w:hAnsi="Arial" w:cs="Arial"/>
          <w:b/>
          <w:bCs/>
          <w:color w:val="FFFFFF"/>
          <w:kern w:val="36"/>
          <w:sz w:val="23"/>
          <w:szCs w:val="23"/>
          <w:lang w:eastAsia="en-AU"/>
        </w:rPr>
        <w:t>Ingham Enterprises - Item Number: 5379600  </w:t>
      </w:r>
    </w:p>
    <w:p w14:paraId="4E46D409" w14:textId="77777777" w:rsidR="000D52FB" w:rsidRPr="000D52FB" w:rsidRDefault="000D52FB" w:rsidP="000D52FB">
      <w:pPr>
        <w:numPr>
          <w:ilvl w:val="0"/>
          <w:numId w:val="1"/>
        </w:numPr>
        <w:pBdr>
          <w:top w:val="single" w:sz="2" w:space="0" w:color="CDCCCC"/>
          <w:left w:val="single" w:sz="2" w:space="0" w:color="CDCCCC"/>
          <w:bottom w:val="single" w:sz="2" w:space="0" w:color="CDCCCC"/>
          <w:right w:val="single" w:sz="6" w:space="0" w:color="CDCCCC"/>
        </w:pBdr>
        <w:shd w:val="clear" w:color="auto" w:fill="E6E6E6"/>
        <w:spacing w:after="150" w:line="240" w:lineRule="atLeast"/>
        <w:ind w:left="1065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hyperlink r:id="rId7" w:history="1">
        <w:r w:rsidRPr="000D52F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n-AU"/>
          </w:rPr>
          <w:t>Intranet</w:t>
        </w:r>
      </w:hyperlink>
    </w:p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6551"/>
      </w:tblGrid>
      <w:tr w:rsidR="000D52FB" w:rsidRPr="000D52FB" w14:paraId="52EDD2D6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412CD9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Product No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62308F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5379600 </w:t>
            </w:r>
          </w:p>
        </w:tc>
      </w:tr>
      <w:tr w:rsidR="000D52FB" w:rsidRPr="000D52FB" w14:paraId="4682BBBE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BE435F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Product Name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2B4F02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FZ FS DEVIL TENDERS 5 X 1KG CTN -  </w:t>
            </w:r>
          </w:p>
        </w:tc>
      </w:tr>
      <w:tr w:rsidR="000D52FB" w:rsidRPr="000D52FB" w14:paraId="6E9312BB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6954D2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Product Type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E7CC3E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FURTHER PROCESSED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FOOD SERVICE CHICKEN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FORMED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FULLY COOKED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BAG </w:t>
            </w:r>
          </w:p>
        </w:tc>
      </w:tr>
      <w:tr w:rsidR="000D52FB" w:rsidRPr="000D52FB" w14:paraId="197539CE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427038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BPCS Description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D7D78E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FZ F_S DEVIL TENDERS 1KGX5  </w:t>
            </w:r>
          </w:p>
        </w:tc>
      </w:tr>
      <w:tr w:rsidR="000D52FB" w:rsidRPr="000D52FB" w14:paraId="63149AA1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3757CC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APN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2FFD49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9358553100526 </w:t>
            </w:r>
          </w:p>
        </w:tc>
      </w:tr>
      <w:tr w:rsidR="000D52FB" w:rsidRPr="000D52FB" w14:paraId="599BB1C8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7D0CC6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GTIN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5FE331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09358553003131 </w:t>
            </w:r>
          </w:p>
        </w:tc>
      </w:tr>
      <w:tr w:rsidR="000D52FB" w:rsidRPr="000D52FB" w14:paraId="7381DF8A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001D79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Inner Pack Size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77804D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FIXED WEIGHT (MIN): 1Kg </w:t>
            </w:r>
          </w:p>
        </w:tc>
      </w:tr>
      <w:tr w:rsidR="000D52FB" w:rsidRPr="000D52FB" w14:paraId="5A2632F9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699B9B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Outer Pack Size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83677E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5 BAGS PER CARTON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TARGET WEIGHT: 5.00 Kg </w:t>
            </w:r>
          </w:p>
        </w:tc>
      </w:tr>
      <w:tr w:rsidR="000D52FB" w:rsidRPr="000D52FB" w14:paraId="36AD5620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7E715F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Country of Origin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D0071A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Made in Australia from at least 90% Australian ingredients </w:t>
            </w:r>
          </w:p>
        </w:tc>
      </w:tr>
      <w:tr w:rsidR="000D52FB" w:rsidRPr="000D52FB" w14:paraId="09D911A7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CDCFC2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Ingredient Listing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A81FEB" w14:textId="77777777" w:rsidR="000D52FB" w:rsidRPr="000D52FB" w:rsidRDefault="000D52FB" w:rsidP="000D52FB">
            <w:pPr>
              <w:spacing w:after="24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</w:p>
          <w:p w14:paraId="78DD370F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Chicken (45%), Flour (</w:t>
            </w: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Wheat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, Maize), Water, Vegetable Oils, Thickeners (1404, 464, 412), </w:t>
            </w: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Soy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Protein, Salt, Dehydrated Vegetables (Incl. Garlic, Onion), </w:t>
            </w: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Wheat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Semolina, </w:t>
            </w: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Wheat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Gluten, Hydrolysed Vegetable Protein (Maize), Mineral Salts (450, 500, 451, 508), Herbs &amp; Spices (Incl. Chilli), Sugar, Lactose (</w:t>
            </w: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Milk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), Yeast &amp; Yeast Extract, Maltodextrin, Emulsifier (473), Colours (160C, 160B, 150A, 100, 124), Flavour Enhancer (635), Flavours, Smoke Flavour, Food Acid (270), Spice Extract. </w:t>
            </w:r>
          </w:p>
          <w:p w14:paraId="59963F98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Contains Wheat, Gluten, Soy, Milk.</w:t>
            </w:r>
          </w:p>
          <w:p w14:paraId="7412A1E0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May Be Present: Egg.</w:t>
            </w:r>
          </w:p>
        </w:tc>
      </w:tr>
      <w:tr w:rsidR="000D52FB" w:rsidRPr="000D52FB" w14:paraId="1602FCCF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86F022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Product Claims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B73898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Good Source of Protein, Made in Australia from 100% Australian chicken, No Added Preservatives</w:t>
            </w:r>
          </w:p>
        </w:tc>
      </w:tr>
      <w:tr w:rsidR="000D52FB" w:rsidRPr="000D52FB" w14:paraId="37147B08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A93FA9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Weight/Size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FBDB2E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u w:val="single"/>
                <w:lang w:eastAsia="en-AU"/>
              </w:rPr>
              <w:t>UNIT DIMENSIONS: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TARGET WEIGHT: 51g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u w:val="single"/>
                <w:lang w:eastAsia="en-AU"/>
              </w:rPr>
              <w:t>INNER (SALES):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CONFIGURATION: APPROX 20 TENDERS PER BAG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FIXED WEIGHT (MIN): 1Kg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u w:val="single"/>
                <w:lang w:eastAsia="en-AU"/>
              </w:rPr>
              <w:t>OUTER: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CONFIGURATION (SALES): 5 BAGS PER CARTON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TARGET WEIGHT: 5.00 Kg (SALES)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3.00Kg CARTON (DOWNGRADE)</w:t>
            </w:r>
          </w:p>
        </w:tc>
      </w:tr>
      <w:tr w:rsidR="000D52FB" w:rsidRPr="000D52FB" w14:paraId="7BDEE636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C0BD8C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Microbiological Standard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345CF5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PRODUCT CATEGORY: 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 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READY TO REHEAT VALUE ADDED (COOKED &amp;CRUMBED)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u w:val="single"/>
                <w:lang w:eastAsia="en-AU"/>
              </w:rPr>
              <w:t>TOTAL PLATE COUNT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- TARGET: 1 X 10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vertAlign w:val="superscript"/>
                <w:lang w:eastAsia="en-AU"/>
              </w:rPr>
              <w:t>4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</w:t>
            </w:r>
            <w:proofErr w:type="spellStart"/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cfu</w:t>
            </w:r>
            <w:proofErr w:type="spellEnd"/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/g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u w:val="single"/>
                <w:lang w:eastAsia="en-AU"/>
              </w:rPr>
              <w:t>E.COLI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 xml:space="preserve"> - TARGET: &lt;10 </w:t>
            </w:r>
            <w:proofErr w:type="spellStart"/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cfu</w:t>
            </w:r>
            <w:proofErr w:type="spellEnd"/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/g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u w:val="single"/>
                <w:lang w:eastAsia="en-AU"/>
              </w:rPr>
              <w:t>COAGULASE POSITIVE STAPHYLOCOCCUS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 xml:space="preserve"> - TARGET: ≤100 </w:t>
            </w:r>
            <w:proofErr w:type="spellStart"/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cfu</w:t>
            </w:r>
            <w:proofErr w:type="spellEnd"/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/g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u w:val="single"/>
                <w:lang w:eastAsia="en-AU"/>
              </w:rPr>
              <w:t>SALMONELLA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- TARGET: ND in 25g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u w:val="single"/>
                <w:lang w:eastAsia="en-AU"/>
              </w:rPr>
              <w:t>LISTERIA SPP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- TARGET: ND in 25g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u w:val="single"/>
                <w:lang w:eastAsia="en-AU"/>
              </w:rPr>
              <w:t>TOTAL COLIFORMS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 xml:space="preserve"> - TARGET: &lt;10 </w:t>
            </w:r>
            <w:proofErr w:type="spellStart"/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cfu</w:t>
            </w:r>
            <w:proofErr w:type="spellEnd"/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/g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 xml:space="preserve">FREQUENCY AS PER GROUP MICROBIOLOGICAL MONITORING </w:t>
            </w: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lastRenderedPageBreak/>
              <w:t>METHODS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</w:p>
        </w:tc>
      </w:tr>
      <w:tr w:rsidR="000D52FB" w:rsidRPr="000D52FB" w14:paraId="19124E96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32A333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lastRenderedPageBreak/>
              <w:t>Chemical Analysis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AB9F7C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N/A</w:t>
            </w:r>
          </w:p>
        </w:tc>
      </w:tr>
      <w:tr w:rsidR="000D52FB" w:rsidRPr="000D52FB" w14:paraId="59821424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5D91C1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Nutritional Panel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tbl>
            <w:tblPr>
              <w:tblW w:w="5000" w:type="pct"/>
              <w:tblBorders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2"/>
              <w:gridCol w:w="1575"/>
              <w:gridCol w:w="1417"/>
              <w:gridCol w:w="1451"/>
            </w:tblGrid>
            <w:tr w:rsidR="000D52FB" w:rsidRPr="000D52FB" w14:paraId="18535EA1" w14:textId="77777777">
              <w:tc>
                <w:tcPr>
                  <w:tcW w:w="0" w:type="auto"/>
                  <w:gridSpan w:val="4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16AD7AF9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Nutrition Information</w:t>
                  </w:r>
                </w:p>
              </w:tc>
            </w:tr>
            <w:tr w:rsidR="000D52FB" w:rsidRPr="000D52FB" w14:paraId="35ED73D8" w14:textId="77777777">
              <w:tc>
                <w:tcPr>
                  <w:tcW w:w="0" w:type="auto"/>
                  <w:gridSpan w:val="4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5161F47E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br/>
                  </w:r>
                </w:p>
              </w:tc>
            </w:tr>
            <w:tr w:rsidR="000D52FB" w:rsidRPr="000D52FB" w14:paraId="402BC022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181F8C9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223236A0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Quantity Per Serving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B66587C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%DI Per Serving*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205D8E60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Quantity Per 100g</w:t>
                  </w:r>
                </w:p>
              </w:tc>
            </w:tr>
            <w:tr w:rsidR="000D52FB" w:rsidRPr="000D52FB" w14:paraId="00FD9BA1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976A839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Energy (kJ)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082084AD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934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28E9EE3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10.7 %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14725398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934</w:t>
                  </w:r>
                </w:p>
              </w:tc>
            </w:tr>
            <w:tr w:rsidR="000D52FB" w:rsidRPr="000D52FB" w14:paraId="5AC2B196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1C4825D0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Protein (g)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16DF6A7E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14051F28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22.8 %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23890648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11.4</w:t>
                  </w:r>
                </w:p>
              </w:tc>
            </w:tr>
            <w:tr w:rsidR="000D52FB" w:rsidRPr="000D52FB" w14:paraId="5DD770F1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A23BD3D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Fat, Total (g)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481FCB57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14.0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06C89DF4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20 %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596048D8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14.0</w:t>
                  </w:r>
                </w:p>
              </w:tc>
            </w:tr>
            <w:tr w:rsidR="000D52FB" w:rsidRPr="000D52FB" w14:paraId="35DA275F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2D14ABAA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      -      saturated (g)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0D0A51A2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2.7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5FEA6228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11.2 %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3DC47C1D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2.7</w:t>
                  </w:r>
                </w:p>
              </w:tc>
            </w:tr>
            <w:tr w:rsidR="000D52FB" w:rsidRPr="000D52FB" w14:paraId="70D3F79A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0D254241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Carbohydrates (g)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96B69D0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12.6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58C7453A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4.1 %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FB794CA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12.6</w:t>
                  </w:r>
                </w:p>
              </w:tc>
            </w:tr>
            <w:tr w:rsidR="000D52FB" w:rsidRPr="000D52FB" w14:paraId="4CB56AF9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0ECEB048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      -      Sugar (g)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2A4D6BD6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72EB4A0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0.2 %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55D44DB1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0.2</w:t>
                  </w:r>
                </w:p>
              </w:tc>
            </w:tr>
            <w:tr w:rsidR="000D52FB" w:rsidRPr="000D52FB" w14:paraId="18401F12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6D5ACF8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Sodium (mg)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2E59901E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711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3CFAA990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30.9 %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747CAE8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711</w:t>
                  </w:r>
                </w:p>
              </w:tc>
            </w:tr>
            <w:tr w:rsidR="000D52FB" w:rsidRPr="000D52FB" w14:paraId="39E55D0F" w14:textId="77777777">
              <w:tc>
                <w:tcPr>
                  <w:tcW w:w="0" w:type="auto"/>
                  <w:gridSpan w:val="4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EF4A185" w14:textId="77777777" w:rsidR="000D52FB" w:rsidRPr="000D52FB" w:rsidRDefault="000D52FB" w:rsidP="000D52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All values specified above are averages.</w:t>
                  </w: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br/>
                    <w:t>Nutritional Information is based on edible portion only for Bone-In product and Whole Birds.</w:t>
                  </w:r>
                  <w:r w:rsidRPr="000D52FB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br/>
                    <w:t>*Percentage daily intakes are based on an average adult diet of 8700kJ. Your daily intakes may be higher or lower depending on your energy needs.</w:t>
                  </w:r>
                </w:p>
              </w:tc>
            </w:tr>
          </w:tbl>
          <w:p w14:paraId="2F2FD819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</w:p>
        </w:tc>
      </w:tr>
      <w:tr w:rsidR="000D52FB" w:rsidRPr="000D52FB" w14:paraId="434568EE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4B99D8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Use By Code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59DB78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(A366)</w:t>
            </w:r>
          </w:p>
        </w:tc>
      </w:tr>
      <w:tr w:rsidR="000D52FB" w:rsidRPr="000D52FB" w14:paraId="7D5FB5BB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D7403C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Consumer Cooking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C82C77" w14:textId="77777777" w:rsidR="000D52FB" w:rsidRPr="000D52FB" w:rsidRDefault="000D52FB" w:rsidP="000D52FB">
            <w:pPr>
              <w:spacing w:after="225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Product must be heated before consumption. </w:t>
            </w:r>
          </w:p>
          <w:p w14:paraId="1E5EB5F0" w14:textId="77777777" w:rsidR="000D52FB" w:rsidRPr="000D52FB" w:rsidRDefault="000D52FB" w:rsidP="000D52FB">
            <w:pPr>
              <w:spacing w:after="225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Remove contents from pack. Heat from frozen. The following is a guide only. Appliance temperatures can vary. You may need to adjust heating times accordingly.</w:t>
            </w:r>
          </w:p>
          <w:p w14:paraId="32767076" w14:textId="77777777" w:rsidR="000D52FB" w:rsidRPr="000D52FB" w:rsidRDefault="000D52FB" w:rsidP="000D52FB">
            <w:pPr>
              <w:spacing w:after="225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Not suitable for microwave cooking.</w:t>
            </w:r>
          </w:p>
          <w:p w14:paraId="04C52228" w14:textId="77777777" w:rsidR="000D52FB" w:rsidRPr="000D52FB" w:rsidRDefault="000D52FB" w:rsidP="000D52FB">
            <w:pPr>
              <w:spacing w:after="225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Although great care has been taken to remove bones from this product, some may remain. </w:t>
            </w:r>
          </w:p>
          <w:p w14:paraId="19BC105B" w14:textId="77777777" w:rsidR="000D52FB" w:rsidRPr="000D52FB" w:rsidRDefault="000D52FB" w:rsidP="000D52FB">
            <w:pPr>
              <w:spacing w:after="225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</w:t>
            </w:r>
          </w:p>
          <w:p w14:paraId="5ECC32E5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Conventional Oven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- Preheat oven to 180°C. Place devil chicken tenders on a lightly greased oven tray and heat for approximately 11-12 minutes, turning once.</w:t>
            </w:r>
          </w:p>
          <w:p w14:paraId="5AC9721A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Deep Fryer </w:t>
            </w: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- Preheat oil to 180°C. Place a small quantity of devil chicken Tenders in fryer basket and heat for approximately 3 – 4 minutes. Drain carefully onto paper towelling.</w:t>
            </w:r>
          </w:p>
          <w:p w14:paraId="7D2B3365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</w:t>
            </w:r>
          </w:p>
        </w:tc>
      </w:tr>
      <w:tr w:rsidR="000D52FB" w:rsidRPr="000D52FB" w14:paraId="40E83EDF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CBB381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Carton Gross Weight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B23D59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5.492KG  </w:t>
            </w:r>
          </w:p>
        </w:tc>
      </w:tr>
      <w:tr w:rsidR="000D52FB" w:rsidRPr="000D52FB" w14:paraId="2A03624A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C0CC0D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Pallet Quantity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60DCCD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72 </w:t>
            </w:r>
          </w:p>
        </w:tc>
      </w:tr>
      <w:tr w:rsidR="000D52FB" w:rsidRPr="000D52FB" w14:paraId="6D600753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DE851A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Pallet Configuration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A51695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Items: 12 Layers: 6  </w:t>
            </w:r>
          </w:p>
        </w:tc>
      </w:tr>
      <w:tr w:rsidR="000D52FB" w:rsidRPr="000D52FB" w14:paraId="2C0D842A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05FA02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Carton Dimension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54E622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Height (167mm) x Width (292mm) x Depth (389mm)  </w:t>
            </w:r>
          </w:p>
        </w:tc>
      </w:tr>
      <w:tr w:rsidR="000D52FB" w:rsidRPr="000D52FB" w14:paraId="61C69F4D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94029F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Pallet Dimension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354C8D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Height (1152mm) x Width (1165mm) x Depth (1165mm)  </w:t>
            </w:r>
          </w:p>
        </w:tc>
      </w:tr>
      <w:tr w:rsidR="000D52FB" w:rsidRPr="000D52FB" w14:paraId="120D2538" w14:textId="77777777" w:rsidTr="000D52FB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DA4443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Storage Details &amp; Temp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797869" w14:textId="77777777" w:rsidR="000D52FB" w:rsidRPr="000D52FB" w:rsidRDefault="000D52FB" w:rsidP="000D52FB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0D52FB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KEEP FROZEN AT OR BELOW -18°C; </w:t>
            </w:r>
          </w:p>
        </w:tc>
      </w:tr>
    </w:tbl>
    <w:p w14:paraId="1D599D5A" w14:textId="77777777" w:rsidR="000D52FB" w:rsidRPr="000D52FB" w:rsidRDefault="000D52FB" w:rsidP="000D52FB">
      <w:pPr>
        <w:shd w:val="clear" w:color="auto" w:fill="FAFAFA"/>
        <w:spacing w:after="225" w:line="240" w:lineRule="atLeast"/>
        <w:rPr>
          <w:rFonts w:ascii="Arial" w:eastAsia="Times New Roman" w:hAnsi="Arial" w:cs="Arial"/>
          <w:color w:val="5A5A5A"/>
          <w:sz w:val="17"/>
          <w:szCs w:val="17"/>
          <w:lang w:eastAsia="en-AU"/>
        </w:rPr>
      </w:pPr>
      <w:r w:rsidRPr="000D52FB">
        <w:rPr>
          <w:rFonts w:ascii="Arial" w:eastAsia="Times New Roman" w:hAnsi="Arial" w:cs="Arial"/>
          <w:color w:val="5A5A5A"/>
          <w:sz w:val="17"/>
          <w:szCs w:val="17"/>
          <w:lang w:eastAsia="en-AU"/>
        </w:rPr>
        <w:t>© Inghams Enterprises Pty Ltd 2011 - 2017</w:t>
      </w:r>
    </w:p>
    <w:p w14:paraId="11F64E87" w14:textId="77777777" w:rsidR="000D52FB" w:rsidRPr="000D52FB" w:rsidRDefault="000D52FB" w:rsidP="000D52FB">
      <w:pPr>
        <w:shd w:val="clear" w:color="auto" w:fill="FAFAFA"/>
        <w:spacing w:after="0" w:line="240" w:lineRule="atLeast"/>
        <w:jc w:val="right"/>
        <w:rPr>
          <w:rFonts w:ascii="Arial" w:eastAsia="Times New Roman" w:hAnsi="Arial" w:cs="Arial"/>
          <w:color w:val="5A5A5A"/>
          <w:sz w:val="17"/>
          <w:szCs w:val="17"/>
          <w:lang w:eastAsia="en-AU"/>
        </w:rPr>
      </w:pPr>
      <w:hyperlink r:id="rId8" w:history="1">
        <w:r w:rsidRPr="000D52FB">
          <w:rPr>
            <w:rFonts w:ascii="Arial" w:eastAsia="Times New Roman" w:hAnsi="Arial" w:cs="Arial"/>
            <w:color w:val="5A5A5A"/>
            <w:sz w:val="17"/>
            <w:szCs w:val="17"/>
            <w:lang w:eastAsia="en-AU"/>
          </w:rPr>
          <w:t>Intranet Home</w:t>
        </w:r>
      </w:hyperlink>
    </w:p>
    <w:p w14:paraId="3CC8E51C" w14:textId="77777777" w:rsidR="00E44C0A" w:rsidRDefault="00E44C0A"/>
    <w:sectPr w:rsidR="00E44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63D23"/>
    <w:multiLevelType w:val="multilevel"/>
    <w:tmpl w:val="64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2FB"/>
    <w:rsid w:val="000D52FB"/>
    <w:rsid w:val="00E4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F26A"/>
  <w15:chartTrackingRefBased/>
  <w15:docId w15:val="{E974AE34-D3C6-4B00-AF5C-B211A5C4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500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788">
          <w:marLeft w:val="105"/>
          <w:marRight w:val="10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1896">
              <w:marLeft w:val="24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861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2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0943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dashboard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ranetdashboa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ntranetdashboard/hom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3021</Characters>
  <Application>Microsoft Office Word</Application>
  <DocSecurity>0</DocSecurity>
  <Lines>25</Lines>
  <Paragraphs>7</Paragraphs>
  <ScaleCrop>false</ScaleCrop>
  <Company>Inghams Enterprises Pty Ltd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Warrick</dc:creator>
  <cp:keywords/>
  <dc:description/>
  <cp:lastModifiedBy>Taylor, Warrick</cp:lastModifiedBy>
  <cp:revision>1</cp:revision>
  <dcterms:created xsi:type="dcterms:W3CDTF">2022-08-29T21:50:00Z</dcterms:created>
  <dcterms:modified xsi:type="dcterms:W3CDTF">2022-08-29T21:50:00Z</dcterms:modified>
</cp:coreProperties>
</file>